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</w:t>
      </w:r>
      <w:r w:rsidR="003E0673" w:rsidRPr="007A158D">
        <w:rPr>
          <w:rFonts w:ascii="Times New Roman" w:hAnsi="Times New Roman" w:cs="Times New Roman"/>
          <w:sz w:val="28"/>
          <w:szCs w:val="28"/>
        </w:rPr>
        <w:t>1.1 раздела 1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постоянное население). Только в таблице </w:t>
      </w:r>
      <w:r w:rsidR="003E0673" w:rsidRPr="00021782">
        <w:rPr>
          <w:rFonts w:ascii="Times New Roman" w:hAnsi="Times New Roman" w:cs="Times New Roman"/>
          <w:sz w:val="28"/>
          <w:szCs w:val="28"/>
        </w:rPr>
        <w:t>1.1 раздела 1 и в разделе 6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приводится численность и характеристика лиц, временно находившихся на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Pr="00FF409A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 w:rsidRPr="00FF409A">
        <w:rPr>
          <w:rFonts w:ascii="Times New Roman" w:hAnsi="Times New Roman" w:cs="Times New Roman"/>
          <w:sz w:val="28"/>
          <w:szCs w:val="28"/>
        </w:rPr>
        <w:t>т</w:t>
      </w:r>
      <w:r w:rsidRPr="00FF409A">
        <w:rPr>
          <w:rFonts w:ascii="Times New Roman" w:hAnsi="Times New Roman" w:cs="Times New Roman"/>
          <w:sz w:val="28"/>
          <w:szCs w:val="28"/>
        </w:rPr>
        <w:t>аблиц</w:t>
      </w:r>
      <w:r w:rsidR="00822DF3" w:rsidRPr="00FF409A">
        <w:rPr>
          <w:rFonts w:ascii="Times New Roman" w:hAnsi="Times New Roman" w:cs="Times New Roman"/>
          <w:sz w:val="28"/>
          <w:szCs w:val="28"/>
        </w:rPr>
        <w:t>е</w:t>
      </w:r>
      <w:r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D7706B" w:rsidRPr="00FF409A">
        <w:rPr>
          <w:rFonts w:ascii="Times New Roman" w:hAnsi="Times New Roman" w:cs="Times New Roman"/>
          <w:sz w:val="28"/>
          <w:szCs w:val="28"/>
        </w:rPr>
        <w:t>2</w:t>
      </w:r>
      <w:r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FF409A">
        <w:rPr>
          <w:rFonts w:ascii="Times New Roman" w:hAnsi="Times New Roman" w:cs="Times New Roman"/>
          <w:sz w:val="28"/>
          <w:szCs w:val="28"/>
        </w:rPr>
        <w:t>раздела</w:t>
      </w:r>
      <w:r w:rsidR="00FD1F55" w:rsidRPr="00FF409A">
        <w:rPr>
          <w:rFonts w:ascii="Times New Roman" w:hAnsi="Times New Roman" w:cs="Times New Roman"/>
          <w:sz w:val="28"/>
          <w:szCs w:val="28"/>
        </w:rPr>
        <w:t xml:space="preserve"> 6 </w:t>
      </w:r>
      <w:r w:rsidRPr="00FF409A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 w:rsidRPr="00FF409A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 w:rsidRPr="00FF409A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FF409A">
        <w:rPr>
          <w:rFonts w:ascii="Times New Roman" w:hAnsi="Times New Roman" w:cs="Times New Roman"/>
          <w:sz w:val="28"/>
          <w:szCs w:val="28"/>
        </w:rPr>
        <w:t>постоянно</w:t>
      </w:r>
      <w:r w:rsidR="00FD1F55" w:rsidRPr="00FF409A">
        <w:rPr>
          <w:rFonts w:ascii="Times New Roman" w:hAnsi="Times New Roman" w:cs="Times New Roman"/>
          <w:sz w:val="28"/>
          <w:szCs w:val="28"/>
        </w:rPr>
        <w:t>го</w:t>
      </w:r>
      <w:r w:rsidRPr="00FF409A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 w:rsidRPr="00FF409A">
        <w:rPr>
          <w:rFonts w:ascii="Times New Roman" w:hAnsi="Times New Roman" w:cs="Times New Roman"/>
          <w:sz w:val="28"/>
          <w:szCs w:val="28"/>
        </w:rPr>
        <w:t>я</w:t>
      </w:r>
      <w:r w:rsidR="00822DF3" w:rsidRPr="00FF409A">
        <w:rPr>
          <w:rFonts w:ascii="Times New Roman" w:hAnsi="Times New Roman" w:cs="Times New Roman"/>
          <w:sz w:val="28"/>
          <w:szCs w:val="28"/>
        </w:rPr>
        <w:t xml:space="preserve">, в таблицах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3658CF">
        <w:rPr>
          <w:rFonts w:ascii="Times New Roman" w:hAnsi="Times New Roman" w:cs="Times New Roman"/>
          <w:sz w:val="28"/>
          <w:szCs w:val="28"/>
        </w:rPr>
        <w:t xml:space="preserve">1, 6.3 и </w:t>
      </w:r>
      <w:r w:rsidR="00822DF3" w:rsidRPr="00FF409A">
        <w:rPr>
          <w:rFonts w:ascii="Times New Roman" w:hAnsi="Times New Roman" w:cs="Times New Roman"/>
          <w:sz w:val="28"/>
          <w:szCs w:val="28"/>
        </w:rPr>
        <w:t>6</w:t>
      </w:r>
      <w:r w:rsidR="00716A2F" w:rsidRPr="00FF409A">
        <w:rPr>
          <w:rFonts w:ascii="Times New Roman" w:hAnsi="Times New Roman" w:cs="Times New Roman"/>
          <w:sz w:val="28"/>
          <w:szCs w:val="28"/>
        </w:rPr>
        <w:t>.</w:t>
      </w:r>
      <w:r w:rsidR="003658CF" w:rsidRPr="003658CF">
        <w:rPr>
          <w:rFonts w:ascii="Times New Roman" w:hAnsi="Times New Roman" w:cs="Times New Roman"/>
          <w:sz w:val="28"/>
          <w:szCs w:val="28"/>
        </w:rPr>
        <w:t>4</w:t>
      </w:r>
      <w:r w:rsidR="00822DF3" w:rsidRPr="00FF409A">
        <w:rPr>
          <w:rFonts w:ascii="Times New Roman" w:hAnsi="Times New Roman" w:cs="Times New Roman"/>
          <w:sz w:val="28"/>
          <w:szCs w:val="28"/>
        </w:rPr>
        <w:t xml:space="preserve"> представлены данные только о постоянном населении частных домохозяйств. </w:t>
      </w:r>
    </w:p>
    <w:p w:rsidR="009A5D78" w:rsidRPr="00FF409A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FF409A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FF409A">
        <w:rPr>
          <w:rFonts w:ascii="Times New Roman" w:hAnsi="Times New Roman" w:cs="Times New Roman"/>
          <w:sz w:val="28"/>
          <w:szCs w:val="28"/>
        </w:rPr>
        <w:t xml:space="preserve">, приведенные в таблице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D7706B" w:rsidRPr="00FF409A">
        <w:rPr>
          <w:rFonts w:ascii="Times New Roman" w:hAnsi="Times New Roman" w:cs="Times New Roman"/>
          <w:sz w:val="28"/>
          <w:szCs w:val="28"/>
        </w:rPr>
        <w:t>2</w:t>
      </w:r>
      <w:r w:rsidRPr="00FF409A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FF409A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FF409A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FF409A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FF409A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FF409A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 w:rsidRPr="00FF409A">
        <w:rPr>
          <w:rFonts w:ascii="Times New Roman" w:hAnsi="Times New Roman" w:cs="Times New Roman"/>
          <w:sz w:val="28"/>
          <w:szCs w:val="28"/>
        </w:rPr>
        <w:t>Р</w:t>
      </w:r>
      <w:r w:rsidR="002B76F0" w:rsidRPr="00FF409A">
        <w:rPr>
          <w:rFonts w:ascii="Times New Roman" w:hAnsi="Times New Roman" w:cs="Times New Roman"/>
          <w:sz w:val="28"/>
          <w:szCs w:val="28"/>
        </w:rPr>
        <w:t xml:space="preserve">оссийской Федерации или </w:t>
      </w:r>
      <w:r w:rsidR="002B76F0" w:rsidRPr="00FF409A">
        <w:rPr>
          <w:rFonts w:ascii="Times New Roman" w:hAnsi="Times New Roman" w:cs="Times New Roman"/>
          <w:sz w:val="28"/>
          <w:szCs w:val="28"/>
        </w:rPr>
        <w:lastRenderedPageBreak/>
        <w:t>иностранное государство, на территории которого родился респондент.</w:t>
      </w:r>
      <w:r w:rsidR="00822DF3"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1B3275" w:rsidRPr="00FF409A">
        <w:rPr>
          <w:rFonts w:ascii="Times New Roman" w:hAnsi="Times New Roman" w:cs="Times New Roman"/>
          <w:sz w:val="28"/>
          <w:szCs w:val="28"/>
        </w:rPr>
        <w:t>Муниципально</w:t>
      </w:r>
      <w:r w:rsidR="00822DF3" w:rsidRPr="00FF409A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FF409A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FF409A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FF409A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FF409A">
        <w:rPr>
          <w:rFonts w:ascii="Times New Roman" w:hAnsi="Times New Roman" w:cs="Times New Roman"/>
          <w:sz w:val="28"/>
          <w:szCs w:val="28"/>
        </w:rPr>
        <w:t xml:space="preserve">жительства, приведенные в таблице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D7706B" w:rsidRPr="00FF409A">
        <w:rPr>
          <w:rFonts w:ascii="Times New Roman" w:hAnsi="Times New Roman" w:cs="Times New Roman"/>
          <w:sz w:val="28"/>
          <w:szCs w:val="28"/>
        </w:rPr>
        <w:t>1</w:t>
      </w:r>
      <w:r w:rsidRPr="00FF409A"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Л. Продолжительность непрерывного проживания учитывалась независимо от наличия регистрации (прописки) и ее характера (постоянная или временная).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C96F2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ED2A55" w:rsidRPr="00FF409A">
        <w:rPr>
          <w:rFonts w:ascii="Times New Roman" w:hAnsi="Times New Roman" w:cs="Times New Roman"/>
          <w:sz w:val="28"/>
          <w:szCs w:val="28"/>
        </w:rPr>
        <w:t>3</w:t>
      </w:r>
      <w:r w:rsidRPr="00FF409A">
        <w:rPr>
          <w:rFonts w:ascii="Times New Roman" w:hAnsi="Times New Roman" w:cs="Times New Roman"/>
          <w:sz w:val="28"/>
          <w:szCs w:val="28"/>
        </w:rPr>
        <w:t xml:space="preserve"> и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ED2A55" w:rsidRPr="00FF409A">
        <w:rPr>
          <w:rFonts w:ascii="Times New Roman" w:hAnsi="Times New Roman" w:cs="Times New Roman"/>
          <w:sz w:val="28"/>
          <w:szCs w:val="28"/>
        </w:rPr>
        <w:t>4</w:t>
      </w:r>
      <w:r w:rsidRPr="00FF409A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FF409A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 w:rsidR="00716A2F" w:rsidRPr="00FF409A">
        <w:rPr>
          <w:rFonts w:ascii="Times New Roman" w:hAnsi="Times New Roman" w:cs="Times New Roman"/>
          <w:bCs/>
          <w:sz w:val="28"/>
          <w:szCs w:val="28"/>
        </w:rPr>
        <w:t>6.</w:t>
      </w:r>
      <w:r w:rsidR="00ED2A55" w:rsidRPr="00FF409A">
        <w:rPr>
          <w:rFonts w:ascii="Times New Roman" w:hAnsi="Times New Roman" w:cs="Times New Roman"/>
          <w:bCs/>
          <w:sz w:val="28"/>
          <w:szCs w:val="28"/>
        </w:rPr>
        <w:t>3</w:t>
      </w:r>
      <w:r w:rsidRPr="00FF409A">
        <w:rPr>
          <w:rFonts w:ascii="Times New Roman" w:hAnsi="Times New Roman" w:cs="Times New Roman"/>
          <w:bCs/>
          <w:sz w:val="28"/>
          <w:szCs w:val="28"/>
        </w:rPr>
        <w:t xml:space="preserve"> содержится информация </w:t>
      </w:r>
      <w:r w:rsidR="002C24A1" w:rsidRPr="00FF409A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FF409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ED2A55" w:rsidRPr="00FF409A">
        <w:rPr>
          <w:rFonts w:ascii="Times New Roman" w:hAnsi="Times New Roman" w:cs="Times New Roman"/>
          <w:sz w:val="28"/>
          <w:szCs w:val="28"/>
        </w:rPr>
        <w:t>4</w:t>
      </w:r>
      <w:r w:rsidR="002C24A1" w:rsidRPr="00FF409A">
        <w:rPr>
          <w:rFonts w:ascii="Times New Roman" w:hAnsi="Times New Roman" w:cs="Times New Roman"/>
          <w:sz w:val="28"/>
          <w:szCs w:val="28"/>
        </w:rPr>
        <w:t xml:space="preserve"> распределено по месту жительства и месту регистрации </w:t>
      </w:r>
      <w:r w:rsidR="002C24A1" w:rsidRPr="00FF409A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FF409A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</w:t>
      </w:r>
      <w:r w:rsidR="002C24A1" w:rsidRPr="00FF409A">
        <w:rPr>
          <w:rFonts w:ascii="Times New Roman" w:hAnsi="Times New Roman" w:cs="Times New Roman"/>
          <w:sz w:val="28"/>
          <w:szCs w:val="28"/>
        </w:rPr>
        <w:lastRenderedPageBreak/>
        <w:t>неделе, предшествующей переписи. Информация о занятости получена на основе ответов на вопрос 18</w:t>
      </w:r>
      <w:r w:rsidR="00B727CB" w:rsidRPr="00FF409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FF409A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FF409A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FF409A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 w:rsidRPr="00FF409A">
        <w:rPr>
          <w:rFonts w:ascii="Times New Roman" w:hAnsi="Times New Roman" w:cs="Times New Roman"/>
          <w:sz w:val="28"/>
          <w:szCs w:val="28"/>
        </w:rPr>
        <w:t xml:space="preserve">населения, представленные в таблицах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7077E9" w:rsidRPr="00FF409A">
        <w:rPr>
          <w:rFonts w:ascii="Times New Roman" w:hAnsi="Times New Roman" w:cs="Times New Roman"/>
          <w:sz w:val="28"/>
          <w:szCs w:val="28"/>
        </w:rPr>
        <w:t>1</w:t>
      </w:r>
      <w:r w:rsidRPr="00FF409A">
        <w:rPr>
          <w:rFonts w:ascii="Times New Roman" w:hAnsi="Times New Roman" w:cs="Times New Roman"/>
          <w:sz w:val="28"/>
          <w:szCs w:val="28"/>
        </w:rPr>
        <w:t xml:space="preserve"> и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7077E9" w:rsidRPr="00FF409A">
        <w:rPr>
          <w:rFonts w:ascii="Times New Roman" w:hAnsi="Times New Roman" w:cs="Times New Roman"/>
          <w:sz w:val="28"/>
          <w:szCs w:val="28"/>
        </w:rPr>
        <w:t>3</w:t>
      </w:r>
      <w:r w:rsidRPr="00FF409A">
        <w:rPr>
          <w:rFonts w:ascii="Times New Roman" w:hAnsi="Times New Roman" w:cs="Times New Roman"/>
          <w:sz w:val="28"/>
          <w:szCs w:val="28"/>
        </w:rPr>
        <w:t>, получены на основе ответов на вопрос 3 «Дата Вашего рождения» переписн</w:t>
      </w:r>
      <w:r w:rsidR="00F166B5" w:rsidRPr="00FF409A">
        <w:rPr>
          <w:rFonts w:ascii="Times New Roman" w:hAnsi="Times New Roman" w:cs="Times New Roman"/>
          <w:sz w:val="28"/>
          <w:szCs w:val="28"/>
        </w:rPr>
        <w:t>ого</w:t>
      </w:r>
      <w:r w:rsidRPr="00FF409A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 w:rsidRPr="00FF409A">
        <w:rPr>
          <w:rFonts w:ascii="Times New Roman" w:hAnsi="Times New Roman" w:cs="Times New Roman"/>
          <w:sz w:val="28"/>
          <w:szCs w:val="28"/>
        </w:rPr>
        <w:t>а</w:t>
      </w:r>
      <w:r w:rsidRPr="00FF409A">
        <w:rPr>
          <w:rFonts w:ascii="Times New Roman" w:hAnsi="Times New Roman" w:cs="Times New Roman"/>
          <w:sz w:val="28"/>
          <w:szCs w:val="28"/>
        </w:rPr>
        <w:t xml:space="preserve"> формы Л. К населению моложе трудоспособного возраста относятся дети и подростки до 16 лет. К населению трудоспособного возраста относятся мужчины </w:t>
      </w:r>
      <w:r w:rsidR="00BB4A0F" w:rsidRPr="00FF409A">
        <w:rPr>
          <w:rFonts w:ascii="Times New Roman" w:hAnsi="Times New Roman" w:cs="Times New Roman"/>
          <w:sz w:val="28"/>
          <w:szCs w:val="28"/>
        </w:rPr>
        <w:t xml:space="preserve">от </w:t>
      </w:r>
      <w:r w:rsidRPr="00FF409A">
        <w:rPr>
          <w:rFonts w:ascii="Times New Roman" w:hAnsi="Times New Roman" w:cs="Times New Roman"/>
          <w:sz w:val="28"/>
          <w:szCs w:val="28"/>
        </w:rPr>
        <w:t>16</w:t>
      </w:r>
      <w:r w:rsidR="00BB4A0F" w:rsidRPr="00FF409A">
        <w:rPr>
          <w:rFonts w:ascii="Times New Roman" w:hAnsi="Times New Roman" w:cs="Times New Roman"/>
          <w:sz w:val="28"/>
          <w:szCs w:val="28"/>
        </w:rPr>
        <w:t xml:space="preserve"> до </w:t>
      </w:r>
      <w:r w:rsidRPr="00FF409A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 w:rsidRPr="00FF409A">
        <w:rPr>
          <w:rFonts w:ascii="Times New Roman" w:hAnsi="Times New Roman" w:cs="Times New Roman"/>
          <w:sz w:val="28"/>
          <w:szCs w:val="28"/>
        </w:rPr>
        <w:t xml:space="preserve">от </w:t>
      </w:r>
      <w:r w:rsidRPr="00FF409A">
        <w:rPr>
          <w:rFonts w:ascii="Times New Roman" w:hAnsi="Times New Roman" w:cs="Times New Roman"/>
          <w:sz w:val="28"/>
          <w:szCs w:val="28"/>
        </w:rPr>
        <w:t>16</w:t>
      </w:r>
      <w:r w:rsidR="00BB4A0F" w:rsidRPr="00FF409A">
        <w:rPr>
          <w:rFonts w:ascii="Times New Roman" w:hAnsi="Times New Roman" w:cs="Times New Roman"/>
          <w:sz w:val="28"/>
          <w:szCs w:val="28"/>
        </w:rPr>
        <w:t xml:space="preserve"> до </w:t>
      </w:r>
      <w:r w:rsidRPr="00FF409A">
        <w:rPr>
          <w:rFonts w:ascii="Times New Roman" w:hAnsi="Times New Roman" w:cs="Times New Roman"/>
          <w:sz w:val="28"/>
          <w:szCs w:val="28"/>
        </w:rPr>
        <w:t xml:space="preserve">56,5 лет, старше трудоспособного возраста – мужчины 61,5 лет и более, женщины 56,5 лет и более. </w:t>
      </w:r>
    </w:p>
    <w:p w:rsidR="009A5D78" w:rsidRPr="00DC3B42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FF409A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FF409A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0D1744" w:rsidRPr="00FF409A">
        <w:rPr>
          <w:rFonts w:ascii="Times New Roman" w:hAnsi="Times New Roman" w:cs="Times New Roman"/>
          <w:sz w:val="28"/>
          <w:szCs w:val="28"/>
        </w:rPr>
        <w:t>8</w:t>
      </w:r>
      <w:r w:rsidRPr="00FF409A">
        <w:rPr>
          <w:rFonts w:ascii="Times New Roman" w:hAnsi="Times New Roman" w:cs="Times New Roman"/>
          <w:sz w:val="28"/>
          <w:szCs w:val="28"/>
        </w:rPr>
        <w:t>-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Pr="00FF409A">
        <w:rPr>
          <w:rFonts w:ascii="Times New Roman" w:hAnsi="Times New Roman" w:cs="Times New Roman"/>
          <w:sz w:val="28"/>
          <w:szCs w:val="28"/>
        </w:rPr>
        <w:t>1</w:t>
      </w:r>
      <w:r w:rsidR="000D1744" w:rsidRPr="00FF409A">
        <w:rPr>
          <w:rFonts w:ascii="Times New Roman" w:hAnsi="Times New Roman" w:cs="Times New Roman"/>
          <w:sz w:val="28"/>
          <w:szCs w:val="28"/>
        </w:rPr>
        <w:t>0</w:t>
      </w:r>
      <w:r w:rsidRPr="00FF409A">
        <w:rPr>
          <w:rFonts w:ascii="Times New Roman" w:hAnsi="Times New Roman" w:cs="Times New Roman"/>
          <w:sz w:val="28"/>
          <w:szCs w:val="28"/>
        </w:rPr>
        <w:t>, относятся</w:t>
      </w:r>
      <w:r w:rsidRPr="002C24A1">
        <w:rPr>
          <w:rFonts w:ascii="Times New Roman" w:hAnsi="Times New Roman" w:cs="Times New Roman"/>
          <w:sz w:val="28"/>
          <w:szCs w:val="28"/>
        </w:rPr>
        <w:t xml:space="preserve"> лица, прибывшие на момент переписи в Россию с целью: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E4657F" w:rsidRPr="00DC3B42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другой цели −  в случаях, не перечисленных выше, в частности – лица, прибывшие в Россию в составе экипажей воздушных и пассажирских судов, </w:t>
      </w:r>
      <w:r w:rsidRPr="00DC3B42">
        <w:rPr>
          <w:rFonts w:ascii="Times New Roman" w:hAnsi="Times New Roman" w:cs="Times New Roman"/>
          <w:sz w:val="28"/>
          <w:szCs w:val="28"/>
        </w:rPr>
        <w:lastRenderedPageBreak/>
        <w:t>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</w:p>
    <w:p w:rsidR="004271AB" w:rsidRPr="00FF409A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 xml:space="preserve">в </w:t>
      </w:r>
      <w:r w:rsidRPr="00FF409A">
        <w:rPr>
          <w:rFonts w:ascii="Times New Roman" w:hAnsi="Times New Roman" w:cs="Times New Roman"/>
          <w:sz w:val="28"/>
          <w:szCs w:val="28"/>
        </w:rPr>
        <w:t>Российск</w:t>
      </w:r>
      <w:r w:rsidR="008D7EE5" w:rsidRPr="00FF409A">
        <w:rPr>
          <w:rFonts w:ascii="Times New Roman" w:hAnsi="Times New Roman" w:cs="Times New Roman"/>
          <w:sz w:val="28"/>
          <w:szCs w:val="28"/>
        </w:rPr>
        <w:t>ую Федерацию приведено в таблице</w:t>
      </w:r>
      <w:r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Pr="00FF409A">
        <w:rPr>
          <w:rFonts w:ascii="Times New Roman" w:hAnsi="Times New Roman" w:cs="Times New Roman"/>
          <w:sz w:val="28"/>
          <w:szCs w:val="28"/>
        </w:rPr>
        <w:t>8. Распределение указавших цель приезда в Россию по стране постоянного проживания и возрастным группам – в таблиц</w:t>
      </w:r>
      <w:r w:rsidR="008D7EE5" w:rsidRPr="00FF409A">
        <w:rPr>
          <w:rFonts w:ascii="Times New Roman" w:hAnsi="Times New Roman" w:cs="Times New Roman"/>
          <w:sz w:val="28"/>
          <w:szCs w:val="28"/>
        </w:rPr>
        <w:t>е</w:t>
      </w:r>
      <w:r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Pr="00FF409A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55381F" w:rsidRPr="00DC3B42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Pr="00FF409A">
        <w:rPr>
          <w:rFonts w:ascii="Times New Roman" w:hAnsi="Times New Roman" w:cs="Times New Roman"/>
          <w:sz w:val="28"/>
          <w:szCs w:val="28"/>
        </w:rPr>
        <w:t>1</w:t>
      </w:r>
      <w:r w:rsidR="004A1021" w:rsidRPr="00FF409A">
        <w:rPr>
          <w:rFonts w:ascii="Times New Roman" w:hAnsi="Times New Roman" w:cs="Times New Roman"/>
          <w:sz w:val="28"/>
          <w:szCs w:val="28"/>
        </w:rPr>
        <w:t>0</w:t>
      </w:r>
      <w:r w:rsidRPr="00FF409A">
        <w:rPr>
          <w:rFonts w:ascii="Times New Roman" w:hAnsi="Times New Roman" w:cs="Times New Roman"/>
          <w:sz w:val="28"/>
          <w:szCs w:val="28"/>
        </w:rPr>
        <w:t xml:space="preserve"> содержатся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2C24A1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формы В,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DC3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Default="00EE5D00" w:rsidP="002C3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B2F02" w:rsidRDefault="000B2F02" w:rsidP="002C3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2F02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C3" w:rsidRDefault="00C07AC3" w:rsidP="0059770F">
      <w:pPr>
        <w:spacing w:after="0" w:line="240" w:lineRule="auto"/>
      </w:pPr>
      <w:r>
        <w:separator/>
      </w:r>
    </w:p>
  </w:endnote>
  <w:endnote w:type="continuationSeparator" w:id="0">
    <w:p w:rsidR="00C07AC3" w:rsidRDefault="00C07AC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C3" w:rsidRDefault="00C07AC3" w:rsidP="0059770F">
      <w:pPr>
        <w:spacing w:after="0" w:line="240" w:lineRule="auto"/>
      </w:pPr>
      <w:r>
        <w:separator/>
      </w:r>
    </w:p>
  </w:footnote>
  <w:footnote w:type="continuationSeparator" w:id="0">
    <w:p w:rsidR="00C07AC3" w:rsidRDefault="00C07AC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9A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B2F02"/>
    <w:rsid w:val="000C017B"/>
    <w:rsid w:val="000D1744"/>
    <w:rsid w:val="000D7334"/>
    <w:rsid w:val="000F29A2"/>
    <w:rsid w:val="00112A4B"/>
    <w:rsid w:val="001165E4"/>
    <w:rsid w:val="001550FB"/>
    <w:rsid w:val="00186438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553D7"/>
    <w:rsid w:val="00266DD1"/>
    <w:rsid w:val="00271A85"/>
    <w:rsid w:val="0028550E"/>
    <w:rsid w:val="0028628C"/>
    <w:rsid w:val="002A18D9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658CF"/>
    <w:rsid w:val="003938EE"/>
    <w:rsid w:val="003A521C"/>
    <w:rsid w:val="003C682D"/>
    <w:rsid w:val="003E0673"/>
    <w:rsid w:val="003E1FEB"/>
    <w:rsid w:val="003E6447"/>
    <w:rsid w:val="003F2940"/>
    <w:rsid w:val="004271AB"/>
    <w:rsid w:val="004874B6"/>
    <w:rsid w:val="004A1021"/>
    <w:rsid w:val="004A1024"/>
    <w:rsid w:val="004C1C9A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02181"/>
    <w:rsid w:val="00650C43"/>
    <w:rsid w:val="0066084D"/>
    <w:rsid w:val="00696135"/>
    <w:rsid w:val="006C1449"/>
    <w:rsid w:val="006E6434"/>
    <w:rsid w:val="00700FC7"/>
    <w:rsid w:val="007077E9"/>
    <w:rsid w:val="00716A2F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D7EE5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114B1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AF5997"/>
    <w:rsid w:val="00B17C2C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07AC3"/>
    <w:rsid w:val="00C11883"/>
    <w:rsid w:val="00C130A0"/>
    <w:rsid w:val="00C14373"/>
    <w:rsid w:val="00C20E31"/>
    <w:rsid w:val="00C35D7E"/>
    <w:rsid w:val="00C416BA"/>
    <w:rsid w:val="00C62B0E"/>
    <w:rsid w:val="00C96F20"/>
    <w:rsid w:val="00CD01B3"/>
    <w:rsid w:val="00CD04B4"/>
    <w:rsid w:val="00D2031D"/>
    <w:rsid w:val="00D42880"/>
    <w:rsid w:val="00D47DA7"/>
    <w:rsid w:val="00D56716"/>
    <w:rsid w:val="00D658CB"/>
    <w:rsid w:val="00D7706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2A55"/>
    <w:rsid w:val="00ED4FDB"/>
    <w:rsid w:val="00EE5D00"/>
    <w:rsid w:val="00F14512"/>
    <w:rsid w:val="00F166B5"/>
    <w:rsid w:val="00F16A7B"/>
    <w:rsid w:val="00F20B4B"/>
    <w:rsid w:val="00F24B1C"/>
    <w:rsid w:val="00F4604E"/>
    <w:rsid w:val="00F536CA"/>
    <w:rsid w:val="00F56DD2"/>
    <w:rsid w:val="00F62230"/>
    <w:rsid w:val="00F64B2E"/>
    <w:rsid w:val="00F76C9A"/>
    <w:rsid w:val="00FA2C7F"/>
    <w:rsid w:val="00FA3027"/>
    <w:rsid w:val="00FD0EFC"/>
    <w:rsid w:val="00FD1F55"/>
    <w:rsid w:val="00FF409A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46A1-DE4E-4FFA-9FF4-7C01AAA3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nejevskaja</cp:lastModifiedBy>
  <cp:revision>2</cp:revision>
  <cp:lastPrinted>2022-05-30T15:39:00Z</cp:lastPrinted>
  <dcterms:created xsi:type="dcterms:W3CDTF">2022-12-14T11:58:00Z</dcterms:created>
  <dcterms:modified xsi:type="dcterms:W3CDTF">2022-12-14T11:58:00Z</dcterms:modified>
</cp:coreProperties>
</file>